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98" w:rsidRDefault="00D7553D">
      <w:pPr>
        <w:pStyle w:val="Standard"/>
        <w:spacing w:after="0"/>
      </w:pPr>
      <w:bookmarkStart w:id="0" w:name="_GoBack"/>
      <w:bookmarkEnd w:id="0"/>
      <w:r>
        <w:rPr>
          <w:u w:val="single"/>
        </w:rPr>
        <w:t>Métier</w:t>
      </w:r>
      <w:r>
        <w:t> : Directrice de centre de loisir</w:t>
      </w:r>
    </w:p>
    <w:p w:rsidR="00440E98" w:rsidRDefault="00440E98">
      <w:pPr>
        <w:pStyle w:val="Standard"/>
        <w:spacing w:after="0"/>
      </w:pPr>
    </w:p>
    <w:p w:rsidR="00440E98" w:rsidRDefault="00440E98">
      <w:pPr>
        <w:pStyle w:val="Standard"/>
        <w:spacing w:after="0"/>
      </w:pPr>
    </w:p>
    <w:p w:rsidR="00440E98" w:rsidRDefault="00D7553D">
      <w:pPr>
        <w:pStyle w:val="Standard"/>
        <w:spacing w:after="0"/>
      </w:pPr>
      <w:r>
        <w:t xml:space="preserve">Le/la Responsable d'un centre de loisirs intervient dans la direction de centre de loisirs pour les personnes âgées de moins de 18 ans, c'est </w:t>
      </w:r>
      <w:r>
        <w:t>lui/elle qui organise les activités.</w:t>
      </w:r>
    </w:p>
    <w:p w:rsidR="00440E98" w:rsidRDefault="00D7553D">
      <w:pPr>
        <w:pStyle w:val="Standard"/>
        <w:spacing w:after="0"/>
      </w:pPr>
      <w:r>
        <w:t>Il/elle encadre l'équipe d'animateur / animatrice, il/elle est responsable de la sécurité des enfants et adolescents(tes).</w:t>
      </w:r>
    </w:p>
    <w:p w:rsidR="00440E98" w:rsidRDefault="00D7553D">
      <w:pPr>
        <w:pStyle w:val="Standard"/>
        <w:spacing w:after="0"/>
      </w:pPr>
      <w:r>
        <w:t>Le/la Responsable d'un centre de loisirs encadre également le bon déroulement des activités, il/</w:t>
      </w:r>
      <w:r>
        <w:t>elle est soucieux (se) de l'hygiène et la sécurité des infrastructures.</w:t>
      </w:r>
    </w:p>
    <w:p w:rsidR="00440E98" w:rsidRDefault="00440E98">
      <w:pPr>
        <w:pStyle w:val="Standard"/>
        <w:spacing w:after="0"/>
      </w:pPr>
    </w:p>
    <w:p w:rsidR="00440E98" w:rsidRDefault="00D7553D">
      <w:pPr>
        <w:pStyle w:val="Standard"/>
        <w:spacing w:after="0"/>
      </w:pPr>
      <w:r>
        <w:t xml:space="preserve">Où travail </w:t>
      </w:r>
      <w:proofErr w:type="gramStart"/>
      <w:r>
        <w:t>t' il</w:t>
      </w:r>
      <w:proofErr w:type="gramEnd"/>
      <w:r>
        <w:t>/elle ?</w:t>
      </w:r>
    </w:p>
    <w:p w:rsidR="00440E98" w:rsidRDefault="00D7553D">
      <w:pPr>
        <w:pStyle w:val="Standard"/>
        <w:spacing w:after="0"/>
      </w:pPr>
      <w:r>
        <w:t>. Centres de loisirs</w:t>
      </w:r>
    </w:p>
    <w:p w:rsidR="00440E98" w:rsidRDefault="00D7553D">
      <w:pPr>
        <w:pStyle w:val="Standard"/>
        <w:spacing w:after="0"/>
      </w:pPr>
      <w:r>
        <w:t>. Centres de vacances</w:t>
      </w:r>
    </w:p>
    <w:p w:rsidR="00440E98" w:rsidRDefault="00D7553D">
      <w:pPr>
        <w:pStyle w:val="Standard"/>
        <w:spacing w:after="0"/>
      </w:pPr>
      <w:r>
        <w:t>. Associations</w:t>
      </w:r>
    </w:p>
    <w:p w:rsidR="00440E98" w:rsidRDefault="00440E98">
      <w:pPr>
        <w:pStyle w:val="Standard"/>
        <w:spacing w:after="0"/>
      </w:pPr>
    </w:p>
    <w:p w:rsidR="00440E98" w:rsidRDefault="00D7553D">
      <w:pPr>
        <w:pStyle w:val="Standard"/>
        <w:spacing w:after="0"/>
      </w:pPr>
      <w:r>
        <w:t>Connaissances:</w:t>
      </w:r>
    </w:p>
    <w:p w:rsidR="00440E98" w:rsidRDefault="00440E98">
      <w:pPr>
        <w:pStyle w:val="Standard"/>
        <w:spacing w:after="0"/>
      </w:pPr>
    </w:p>
    <w:p w:rsidR="00440E98" w:rsidRDefault="00D7553D">
      <w:pPr>
        <w:pStyle w:val="Standard"/>
        <w:spacing w:after="0"/>
      </w:pPr>
      <w:r>
        <w:t>. Les gestes de secours d'urgence</w:t>
      </w:r>
    </w:p>
    <w:p w:rsidR="00440E98" w:rsidRDefault="00D7553D">
      <w:pPr>
        <w:pStyle w:val="Standard"/>
        <w:spacing w:after="0"/>
      </w:pPr>
      <w:r>
        <w:t>. Législation sur le matériel</w:t>
      </w:r>
    </w:p>
    <w:p w:rsidR="00440E98" w:rsidRDefault="00D7553D">
      <w:pPr>
        <w:pStyle w:val="Standard"/>
        <w:spacing w:after="0"/>
      </w:pPr>
      <w:r>
        <w:t>. Expression corpore</w:t>
      </w:r>
      <w:r>
        <w:t>lle</w:t>
      </w:r>
    </w:p>
    <w:p w:rsidR="00440E98" w:rsidRDefault="00D7553D">
      <w:pPr>
        <w:pStyle w:val="Standard"/>
        <w:spacing w:after="0"/>
      </w:pPr>
      <w:r>
        <w:t>. Connaître le handicap</w:t>
      </w:r>
    </w:p>
    <w:p w:rsidR="00440E98" w:rsidRDefault="00D7553D">
      <w:pPr>
        <w:pStyle w:val="Standard"/>
        <w:spacing w:after="0"/>
      </w:pPr>
      <w:r>
        <w:t xml:space="preserve">. Éveil de l'enfant, de </w:t>
      </w:r>
      <w:proofErr w:type="gramStart"/>
      <w:r>
        <w:t>l' adolescent</w:t>
      </w:r>
      <w:proofErr w:type="gramEnd"/>
      <w:r>
        <w:t>(te).</w:t>
      </w:r>
    </w:p>
    <w:p w:rsidR="00440E98" w:rsidRDefault="00D7553D">
      <w:pPr>
        <w:pStyle w:val="Standard"/>
        <w:spacing w:after="0"/>
      </w:pPr>
      <w:r>
        <w:t>. Droits de l'enfant</w:t>
      </w:r>
    </w:p>
    <w:p w:rsidR="00440E98" w:rsidRDefault="00440E98">
      <w:pPr>
        <w:pStyle w:val="Standard"/>
        <w:spacing w:after="0"/>
      </w:pPr>
    </w:p>
    <w:p w:rsidR="00440E98" w:rsidRDefault="00D7553D">
      <w:pPr>
        <w:pStyle w:val="Standard"/>
        <w:spacing w:after="0"/>
      </w:pPr>
      <w:r>
        <w:t>• Qualités :</w:t>
      </w:r>
    </w:p>
    <w:p w:rsidR="00440E98" w:rsidRDefault="00440E98">
      <w:pPr>
        <w:pStyle w:val="Standard"/>
        <w:spacing w:after="0"/>
      </w:pPr>
    </w:p>
    <w:p w:rsidR="00440E98" w:rsidRDefault="00D7553D">
      <w:pPr>
        <w:pStyle w:val="Standard"/>
        <w:spacing w:after="0"/>
      </w:pPr>
      <w:r>
        <w:t>. Organisation</w:t>
      </w:r>
    </w:p>
    <w:p w:rsidR="00440E98" w:rsidRDefault="00D7553D">
      <w:pPr>
        <w:pStyle w:val="Standard"/>
        <w:spacing w:after="0"/>
      </w:pPr>
      <w:r>
        <w:t>. Rigueur</w:t>
      </w:r>
    </w:p>
    <w:p w:rsidR="00440E98" w:rsidRDefault="00D7553D">
      <w:pPr>
        <w:pStyle w:val="Standard"/>
        <w:spacing w:after="0"/>
      </w:pPr>
      <w:r>
        <w:t>. Sens de l’écoute</w:t>
      </w:r>
    </w:p>
    <w:p w:rsidR="00440E98" w:rsidRDefault="00D7553D">
      <w:pPr>
        <w:pStyle w:val="Standard"/>
        <w:spacing w:after="0"/>
      </w:pPr>
      <w:r>
        <w:t>. Sens des responsabilités</w:t>
      </w:r>
    </w:p>
    <w:p w:rsidR="00440E98" w:rsidRDefault="00D7553D">
      <w:pPr>
        <w:pStyle w:val="Standard"/>
        <w:spacing w:after="0"/>
      </w:pPr>
      <w:r>
        <w:t>. Sens de l’adaptation</w:t>
      </w:r>
    </w:p>
    <w:p w:rsidR="00440E98" w:rsidRDefault="00D7553D">
      <w:pPr>
        <w:pStyle w:val="Standard"/>
        <w:spacing w:after="0"/>
      </w:pPr>
      <w:r>
        <w:t>. Diplomatie</w:t>
      </w:r>
    </w:p>
    <w:p w:rsidR="00440E98" w:rsidRDefault="00D7553D">
      <w:pPr>
        <w:pStyle w:val="Standard"/>
        <w:spacing w:after="0"/>
      </w:pPr>
      <w:r>
        <w:t>. Être imaginatif</w:t>
      </w:r>
    </w:p>
    <w:p w:rsidR="00440E98" w:rsidRDefault="00440E98">
      <w:pPr>
        <w:pStyle w:val="Standard"/>
        <w:spacing w:after="0"/>
      </w:pPr>
    </w:p>
    <w:p w:rsidR="00440E98" w:rsidRDefault="00D7553D">
      <w:pPr>
        <w:pStyle w:val="Standard"/>
        <w:spacing w:after="0"/>
      </w:pPr>
      <w:r>
        <w:t>• Formation :</w:t>
      </w:r>
    </w:p>
    <w:p w:rsidR="00440E98" w:rsidRDefault="00440E98">
      <w:pPr>
        <w:pStyle w:val="Standard"/>
        <w:spacing w:after="0"/>
      </w:pPr>
    </w:p>
    <w:p w:rsidR="00440E98" w:rsidRDefault="00D7553D">
      <w:pPr>
        <w:pStyle w:val="Standard"/>
        <w:spacing w:after="0"/>
      </w:pPr>
      <w:r>
        <w:t>. Brevet</w:t>
      </w:r>
      <w:r>
        <w:t xml:space="preserve"> ou Diplôme d’État dans le secteur de l'animation /</w:t>
      </w:r>
    </w:p>
    <w:p w:rsidR="00440E98" w:rsidRDefault="00D7553D">
      <w:pPr>
        <w:pStyle w:val="Standard"/>
        <w:spacing w:after="0"/>
      </w:pPr>
      <w:r>
        <w:t>. BAFA: Brevet d'Aptitude à la Fonction d'Animateur</w:t>
      </w:r>
    </w:p>
    <w:p w:rsidR="00440E98" w:rsidRDefault="00D7553D">
      <w:pPr>
        <w:pStyle w:val="Standard"/>
        <w:spacing w:after="0"/>
      </w:pPr>
      <w:r>
        <w:t>. BEATEP : Brevet d’État d'Animateur Technicien de l’Éducation Populaire et de la jeunesse</w:t>
      </w:r>
    </w:p>
    <w:p w:rsidR="00440E98" w:rsidRDefault="00D7553D">
      <w:pPr>
        <w:pStyle w:val="Standard"/>
        <w:spacing w:after="0"/>
      </w:pPr>
      <w:r>
        <w:t>. BAFD : Brevet d’aptitude aux fonctions de directeur (le BAF</w:t>
      </w:r>
      <w:r>
        <w:t>D est un brevet, il ne permet donc que la pratique occasionnelle du métier).</w:t>
      </w:r>
    </w:p>
    <w:p w:rsidR="00440E98" w:rsidRDefault="00D7553D">
      <w:pPr>
        <w:pStyle w:val="Standard"/>
        <w:spacing w:after="0"/>
      </w:pPr>
      <w:r>
        <w:t>. BP JEPS Loisirs tous publics : diplôme professionnel (brevet permettant de se professionnaliser).</w:t>
      </w:r>
    </w:p>
    <w:p w:rsidR="00440E98" w:rsidRDefault="00440E98">
      <w:pPr>
        <w:pStyle w:val="Standard"/>
        <w:spacing w:after="0"/>
      </w:pPr>
    </w:p>
    <w:p w:rsidR="00440E98" w:rsidRDefault="00D7553D">
      <w:pPr>
        <w:pStyle w:val="Standard"/>
        <w:spacing w:after="0"/>
      </w:pPr>
      <w:r>
        <w:t>• Salaire :</w:t>
      </w:r>
    </w:p>
    <w:p w:rsidR="00440E98" w:rsidRDefault="00D7553D">
      <w:pPr>
        <w:pStyle w:val="Standard"/>
        <w:spacing w:after="0"/>
      </w:pPr>
      <w:proofErr w:type="gramStart"/>
      <w:r>
        <w:t>de</w:t>
      </w:r>
      <w:proofErr w:type="gramEnd"/>
      <w:r>
        <w:t xml:space="preserve"> 1500 à 2200 euros/mois.</w:t>
      </w:r>
    </w:p>
    <w:p w:rsidR="00440E98" w:rsidRDefault="00440E98">
      <w:pPr>
        <w:pStyle w:val="Standard"/>
        <w:spacing w:after="0"/>
        <w:rPr>
          <w:color w:val="1F497D"/>
        </w:rPr>
      </w:pPr>
    </w:p>
    <w:p w:rsidR="00440E98" w:rsidRDefault="00440E98">
      <w:pPr>
        <w:pStyle w:val="Standard"/>
        <w:spacing w:after="0"/>
        <w:rPr>
          <w:color w:val="1F497D"/>
        </w:rPr>
      </w:pPr>
    </w:p>
    <w:p w:rsidR="00440E98" w:rsidRDefault="00440E98">
      <w:pPr>
        <w:pStyle w:val="Standard"/>
        <w:spacing w:after="0"/>
        <w:rPr>
          <w:color w:val="1F497D"/>
        </w:rPr>
      </w:pPr>
    </w:p>
    <w:p w:rsidR="00440E98" w:rsidRDefault="00440E98">
      <w:pPr>
        <w:pStyle w:val="Standard"/>
        <w:spacing w:after="0"/>
        <w:rPr>
          <w:color w:val="1F497D"/>
        </w:rPr>
      </w:pPr>
    </w:p>
    <w:p w:rsidR="00440E98" w:rsidRDefault="00440E98">
      <w:pPr>
        <w:pStyle w:val="Standard"/>
        <w:spacing w:after="0"/>
        <w:rPr>
          <w:color w:val="1F497D"/>
        </w:rPr>
      </w:pPr>
    </w:p>
    <w:p w:rsidR="00440E98" w:rsidRDefault="00D7553D">
      <w:pPr>
        <w:pStyle w:val="Standard"/>
        <w:spacing w:after="0"/>
      </w:pPr>
      <w:r>
        <w:rPr>
          <w:color w:val="1F497D"/>
        </w:rPr>
        <w:t xml:space="preserve">Le salaire moyen d'un responsable </w:t>
      </w:r>
      <w:r>
        <w:rPr>
          <w:color w:val="1F497D"/>
        </w:rPr>
        <w:t>d'animation de loisirs varie de 1 500 € à 1 900 €, selon son expérience et la structure pour laquelle il travaille.</w:t>
      </w:r>
    </w:p>
    <w:p w:rsidR="00440E98" w:rsidRDefault="00440E98">
      <w:pPr>
        <w:pStyle w:val="Standard"/>
        <w:spacing w:after="0"/>
        <w:rPr>
          <w:color w:val="1F497D"/>
        </w:rPr>
      </w:pPr>
    </w:p>
    <w:p w:rsidR="00440E98" w:rsidRDefault="00D7553D">
      <w:pPr>
        <w:pStyle w:val="Standard"/>
        <w:spacing w:after="0"/>
      </w:pPr>
      <w:r>
        <w:rPr>
          <w:color w:val="1F497D"/>
        </w:rPr>
        <w:t>Des avantages en nature (hébergement, repas...) sont à prendre en compte selon la nature du poste.</w:t>
      </w:r>
    </w:p>
    <w:p w:rsidR="00440E98" w:rsidRDefault="00D7553D">
      <w:pPr>
        <w:pStyle w:val="Standard"/>
        <w:spacing w:after="0"/>
      </w:pPr>
      <w:r>
        <w:rPr>
          <w:color w:val="1F497D"/>
        </w:rPr>
        <w:t xml:space="preserve">Après quelques années d'expérience, le </w:t>
      </w:r>
      <w:r>
        <w:rPr>
          <w:color w:val="1F497D"/>
        </w:rPr>
        <w:t>responsable d'animation de loisirs pourra accéder au poste de directeur de centre de loisirs ou de centre de vacances.</w:t>
      </w:r>
    </w:p>
    <w:p w:rsidR="00440E98" w:rsidRDefault="00D7553D">
      <w:pPr>
        <w:pStyle w:val="Standard"/>
        <w:spacing w:after="0"/>
      </w:pPr>
      <w:proofErr w:type="spellStart"/>
      <w:r>
        <w:rPr>
          <w:color w:val="1F497D"/>
        </w:rPr>
        <w:t>Pré-requis</w:t>
      </w:r>
      <w:proofErr w:type="spellEnd"/>
    </w:p>
    <w:p w:rsidR="00440E98" w:rsidRDefault="00D7553D">
      <w:pPr>
        <w:pStyle w:val="Standard"/>
        <w:spacing w:after="0"/>
      </w:pPr>
      <w:r>
        <w:rPr>
          <w:color w:val="1F497D"/>
        </w:rPr>
        <w:t>- BAFA : Brevet d'aptitude aux fonctions d'animateur</w:t>
      </w:r>
    </w:p>
    <w:p w:rsidR="00440E98" w:rsidRDefault="00D7553D">
      <w:pPr>
        <w:pStyle w:val="Standard"/>
        <w:spacing w:after="0"/>
      </w:pPr>
      <w:r>
        <w:rPr>
          <w:color w:val="1F497D"/>
        </w:rPr>
        <w:t>- BAFD : Brevet d'aptitude aux fonctions de directeur</w:t>
      </w:r>
    </w:p>
    <w:p w:rsidR="00440E98" w:rsidRDefault="00D7553D">
      <w:pPr>
        <w:pStyle w:val="Standard"/>
        <w:spacing w:after="0"/>
      </w:pPr>
      <w:r>
        <w:rPr>
          <w:color w:val="1F497D"/>
        </w:rPr>
        <w:t>- BNS : Brevet nat</w:t>
      </w:r>
      <w:r>
        <w:rPr>
          <w:color w:val="1F497D"/>
        </w:rPr>
        <w:t>ional de secourisme</w:t>
      </w:r>
    </w:p>
    <w:p w:rsidR="00440E98" w:rsidRDefault="00440E98">
      <w:pPr>
        <w:pStyle w:val="Standard"/>
        <w:spacing w:after="0"/>
        <w:rPr>
          <w:color w:val="1F497D"/>
        </w:rPr>
      </w:pPr>
    </w:p>
    <w:p w:rsidR="00440E98" w:rsidRDefault="00D7553D">
      <w:pPr>
        <w:pStyle w:val="Standard"/>
        <w:spacing w:after="0"/>
      </w:pPr>
      <w:r>
        <w:rPr>
          <w:color w:val="1F497D"/>
        </w:rPr>
        <w:t>Une expérience préalable sur le même type de poste est généralement requise.</w:t>
      </w:r>
    </w:p>
    <w:p w:rsidR="00440E98" w:rsidRDefault="00440E98">
      <w:pPr>
        <w:pStyle w:val="Standard"/>
        <w:spacing w:after="0"/>
        <w:rPr>
          <w:color w:val="1F497D"/>
        </w:rPr>
      </w:pPr>
    </w:p>
    <w:p w:rsidR="00440E98" w:rsidRDefault="00D7553D">
      <w:pPr>
        <w:pStyle w:val="Standard"/>
        <w:spacing w:after="0"/>
      </w:pPr>
      <w:r>
        <w:rPr>
          <w:color w:val="1F497D"/>
        </w:rPr>
        <w:t>Ce sont souvent d'anciens animateurs qui, grâce à la promotion interne, évoluent vers le poste de responsable d'animation de loisirs.</w:t>
      </w:r>
    </w:p>
    <w:p w:rsidR="00440E98" w:rsidRDefault="00440E98">
      <w:pPr>
        <w:pStyle w:val="Standard"/>
        <w:spacing w:after="0"/>
        <w:rPr>
          <w:color w:val="1F497D"/>
        </w:rPr>
      </w:pPr>
    </w:p>
    <w:p w:rsidR="00440E98" w:rsidRDefault="00D7553D">
      <w:pPr>
        <w:pStyle w:val="Standard"/>
        <w:spacing w:after="0"/>
      </w:pPr>
      <w:r>
        <w:rPr>
          <w:color w:val="E36C0A"/>
        </w:rPr>
        <w:t xml:space="preserve">Site du ministère des </w:t>
      </w:r>
      <w:r>
        <w:rPr>
          <w:color w:val="E36C0A"/>
        </w:rPr>
        <w:t>sports et de la jeunesse :</w:t>
      </w:r>
    </w:p>
    <w:p w:rsidR="00440E98" w:rsidRDefault="00D7553D">
      <w:pPr>
        <w:pStyle w:val="Standard"/>
        <w:spacing w:after="0"/>
      </w:pPr>
      <w:r>
        <w:rPr>
          <w:color w:val="E36C0A"/>
        </w:rPr>
        <w:t>Métiers et formations</w:t>
      </w:r>
    </w:p>
    <w:p w:rsidR="00440E98" w:rsidRDefault="00440E98">
      <w:pPr>
        <w:pStyle w:val="Standard"/>
        <w:spacing w:after="0"/>
        <w:rPr>
          <w:color w:val="E36C0A"/>
        </w:rPr>
      </w:pPr>
    </w:p>
    <w:p w:rsidR="00440E98" w:rsidRDefault="00D7553D">
      <w:pPr>
        <w:pStyle w:val="Standard"/>
        <w:spacing w:after="0"/>
      </w:pPr>
      <w:r>
        <w:rPr>
          <w:color w:val="E36C0A"/>
        </w:rPr>
        <w:t xml:space="preserve">    Animation, éducateurs sportifs, entraîneurs</w:t>
      </w:r>
    </w:p>
    <w:p w:rsidR="00440E98" w:rsidRDefault="00D7553D">
      <w:pPr>
        <w:pStyle w:val="Standard"/>
        <w:spacing w:after="0"/>
      </w:pPr>
      <w:r>
        <w:rPr>
          <w:color w:val="E36C0A"/>
        </w:rPr>
        <w:t xml:space="preserve">        Les formations et diplômes professionnels : BEES, DE-DPAD, DEFA, BEATEP, BAPAAT, BP JEPS, DE JEPS, DES JEPS</w:t>
      </w:r>
    </w:p>
    <w:p w:rsidR="00440E98" w:rsidRDefault="00D7553D">
      <w:pPr>
        <w:pStyle w:val="Standard"/>
        <w:spacing w:after="0"/>
      </w:pPr>
      <w:r>
        <w:rPr>
          <w:color w:val="E36C0A"/>
        </w:rPr>
        <w:t xml:space="preserve">        Les formations et diplômes non pro</w:t>
      </w:r>
      <w:r>
        <w:rPr>
          <w:color w:val="E36C0A"/>
        </w:rPr>
        <w:t>fessionnels de l’animation : BAFA / BAFD / BASE</w:t>
      </w:r>
    </w:p>
    <w:p w:rsidR="00440E98" w:rsidRDefault="00D7553D">
      <w:pPr>
        <w:pStyle w:val="Standard"/>
        <w:spacing w:after="0"/>
      </w:pPr>
      <w:r>
        <w:rPr>
          <w:color w:val="E36C0A"/>
        </w:rPr>
        <w:t xml:space="preserve">        Habilitation des organismes de formation </w:t>
      </w:r>
      <w:proofErr w:type="spellStart"/>
      <w:r>
        <w:rPr>
          <w:color w:val="E36C0A"/>
        </w:rPr>
        <w:t>bafa</w:t>
      </w:r>
      <w:proofErr w:type="spellEnd"/>
      <w:r>
        <w:rPr>
          <w:color w:val="E36C0A"/>
        </w:rPr>
        <w:t xml:space="preserve"> - </w:t>
      </w:r>
      <w:proofErr w:type="spellStart"/>
      <w:r>
        <w:rPr>
          <w:color w:val="E36C0A"/>
        </w:rPr>
        <w:t>bafd</w:t>
      </w:r>
      <w:proofErr w:type="spellEnd"/>
    </w:p>
    <w:p w:rsidR="00440E98" w:rsidRDefault="00D7553D">
      <w:pPr>
        <w:pStyle w:val="Standard"/>
        <w:spacing w:after="0"/>
      </w:pPr>
      <w:r>
        <w:rPr>
          <w:color w:val="E36C0A"/>
        </w:rPr>
        <w:t xml:space="preserve">        La validation des acquis de l’expérience (VAE)</w:t>
      </w:r>
    </w:p>
    <w:p w:rsidR="00440E98" w:rsidRDefault="00D7553D">
      <w:pPr>
        <w:pStyle w:val="Standard"/>
        <w:spacing w:after="0"/>
      </w:pPr>
      <w:r>
        <w:rPr>
          <w:color w:val="E36C0A"/>
        </w:rPr>
        <w:t xml:space="preserve">        L’apprentissage</w:t>
      </w:r>
    </w:p>
    <w:sectPr w:rsidR="00440E98">
      <w:headerReference w:type="default" r:id="rId7"/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553D">
      <w:pPr>
        <w:spacing w:after="0" w:line="240" w:lineRule="auto"/>
      </w:pPr>
      <w:r>
        <w:separator/>
      </w:r>
    </w:p>
  </w:endnote>
  <w:endnote w:type="continuationSeparator" w:id="0">
    <w:p w:rsidR="00000000" w:rsidRDefault="00D7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55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7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B3" w:rsidRDefault="00D7553D">
    <w:pPr>
      <w:pStyle w:val="En-tte"/>
      <w:pBdr>
        <w:bottom w:val="double" w:sz="6" w:space="1" w:color="622423"/>
      </w:pBdr>
      <w:jc w:val="center"/>
    </w:pPr>
    <w:r>
      <w:rPr>
        <w:rFonts w:ascii="Cambria" w:hAnsi="Cambria" w:cs="F"/>
        <w:sz w:val="32"/>
        <w:szCs w:val="32"/>
      </w:rPr>
      <w:t>Fiche – métier - étude</w:t>
    </w:r>
  </w:p>
  <w:p w:rsidR="00D404B3" w:rsidRDefault="00D755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0E98"/>
    <w:rsid w:val="00440E98"/>
    <w:rsid w:val="00D7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FDB299FC</Template>
  <TotalTime>0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Fiche-metier-étude</vt:lpstr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Fiche-metier-étude</dc:title>
  <dc:creator>Adeline JEHANNE</dc:creator>
  <cp:lastModifiedBy>Jules DEBAZELAIRE</cp:lastModifiedBy>
  <cp:revision>1</cp:revision>
  <dcterms:created xsi:type="dcterms:W3CDTF">2012-09-27T09:34:00Z</dcterms:created>
  <dcterms:modified xsi:type="dcterms:W3CDTF">2012-10-18T09:33:00Z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